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Dear colleagues,</w:t>
      </w: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After discussion with our union groups, SAIT is resuming the position eliminations announced late February and put on hold in mid-March due to the COVID-19 crisis. </w:t>
      </w: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delay has not made this any easier. We know this is even more difficult during an uncertain time.</w:t>
      </w: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 mentioned in previous communications, the government is mandating all post-secondary institutions, regardless of circumstance, to meet their 2019/20 and 2020/21 budget expectations. We know, for fiscal 2020/21, SAIT’s general expenditure target has been set at approximately $25 million below the planned expenditure budget for 2019/20. With financial cuts of this size, suspending these position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abolishments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any longer is unfortunately not an option.</w:t>
      </w: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Completion of the position eliminations in AUPE, both voluntary and involuntary, will occur the week of May 4. Employee Services will then initiate a similar process with SAFA, starting with impacted casual and temporary positions, solicitation of voluntary departures and then impacted permanent positions by the end of May.</w:t>
      </w: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</w:p>
    <w:p w:rsidR="009464CA" w:rsidRDefault="009464CA" w:rsidP="009464CA">
      <w:pPr>
        <w:rPr>
          <w:rStyle w:val="Hyperlink"/>
        </w:rPr>
      </w:pPr>
      <w:r>
        <w:rPr>
          <w:rFonts w:ascii="Arial" w:hAnsi="Arial" w:cs="Arial"/>
          <w:sz w:val="20"/>
          <w:szCs w:val="20"/>
          <w:lang w:val="en-US"/>
        </w:rPr>
        <w:t xml:space="preserve">We have updated details and timelines on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SAITNOW</w:t>
        </w:r>
      </w:hyperlink>
      <w:r>
        <w:rPr>
          <w:rStyle w:val="Hyperlink"/>
          <w:rFonts w:ascii="Arial" w:hAnsi="Arial" w:cs="Arial"/>
          <w:sz w:val="20"/>
          <w:szCs w:val="20"/>
          <w:lang w:val="en-US"/>
        </w:rPr>
        <w:t xml:space="preserve">. </w:t>
      </w:r>
    </w:p>
    <w:p w:rsidR="009464CA" w:rsidRDefault="009464CA" w:rsidP="009464CA">
      <w:pPr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9464CA" w:rsidRDefault="009464CA" w:rsidP="009464CA">
      <w:r>
        <w:rPr>
          <w:rFonts w:ascii="Arial" w:hAnsi="Arial" w:cs="Arial"/>
          <w:sz w:val="20"/>
          <w:szCs w:val="20"/>
          <w:lang w:val="en-US"/>
        </w:rPr>
        <w:t xml:space="preserve">I encourage you to speak with your supervisor and leaders if you have questions. Services are available to all employees to help you through this process. </w:t>
      </w: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Roy Daykin </w:t>
      </w: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</w:p>
    <w:p w:rsidR="009464CA" w:rsidRDefault="009464CA" w:rsidP="009464CA">
      <w:pPr>
        <w:rPr>
          <w:rFonts w:ascii="Arial" w:hAnsi="Arial" w:cs="Arial"/>
          <w:sz w:val="20"/>
          <w:szCs w:val="20"/>
          <w:lang w:val="en-US"/>
        </w:rPr>
      </w:pPr>
    </w:p>
    <w:p w:rsidR="009464CA" w:rsidRDefault="009464CA" w:rsidP="009464CA">
      <w:pPr>
        <w:rPr>
          <w:rFonts w:ascii="Arial" w:hAnsi="Arial" w:cs="Arial"/>
          <w:color w:val="1F497D"/>
          <w:sz w:val="20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067"/>
      </w:tblGrid>
      <w:tr w:rsidR="009464CA" w:rsidTr="009464CA">
        <w:trPr>
          <w:cantSplit/>
          <w:trHeight w:val="2041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A" w:rsidRDefault="009464CA">
            <w:pPr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565150" cy="831850"/>
                  <wp:effectExtent l="0" t="0" r="6350" b="6350"/>
                  <wp:docPr id="1" name="Picture 1" descr="cid:image004.png@01D18F19.9217E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png@01D18F19.9217E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4CA" w:rsidRDefault="009464CA">
            <w:pPr>
              <w:spacing w:before="60"/>
              <w:rPr>
                <w:rFonts w:ascii="Arial" w:hAnsi="Arial" w:cs="Arial"/>
                <w:b/>
                <w:bCs/>
                <w:color w:val="E127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E12726"/>
                <w:sz w:val="18"/>
                <w:szCs w:val="18"/>
              </w:rPr>
              <w:t>Roy Daykin MA, CPA, CGA</w:t>
            </w:r>
          </w:p>
          <w:p w:rsidR="009464CA" w:rsidRDefault="009464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CFO &amp; Vice President Corporate Services</w:t>
            </w:r>
          </w:p>
          <w:p w:rsidR="009464CA" w:rsidRDefault="009464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Executive Offices</w:t>
            </w:r>
          </w:p>
          <w:p w:rsidR="009464CA" w:rsidRDefault="009464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64CA" w:rsidRDefault="009464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Southern Alberta Institute of Technology</w:t>
            </w:r>
          </w:p>
          <w:p w:rsidR="009464CA" w:rsidRDefault="009464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Executive Offices</w:t>
            </w:r>
          </w:p>
          <w:p w:rsidR="009464CA" w:rsidRDefault="009464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 – 16 Avenue NW, Calgary AB, T2M 0L4</w:t>
            </w:r>
          </w:p>
          <w:p w:rsidR="009464CA" w:rsidRDefault="009464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64CA" w:rsidRDefault="009464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(Office) 403.284.8588</w:t>
            </w:r>
          </w:p>
          <w:p w:rsidR="009464CA" w:rsidRDefault="009464CA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  <w:t>roy,daykin@sait.ca</w:t>
            </w:r>
          </w:p>
          <w:p w:rsidR="009464CA" w:rsidRDefault="009464CA">
            <w:pPr>
              <w:rPr>
                <w:rFonts w:ascii="Arial" w:hAnsi="Arial" w:cs="Arial"/>
                <w:color w:val="0063A7"/>
                <w:sz w:val="18"/>
                <w:szCs w:val="18"/>
              </w:rPr>
            </w:pPr>
          </w:p>
        </w:tc>
      </w:tr>
    </w:tbl>
    <w:p w:rsidR="006B4FEA" w:rsidRDefault="006B4FEA">
      <w:bookmarkStart w:id="0" w:name="_GoBack"/>
      <w:bookmarkEnd w:id="0"/>
    </w:p>
    <w:sectPr w:rsidR="006B4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CA"/>
    <w:rsid w:val="006B4FEA"/>
    <w:rsid w:val="0094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A6B6E-5ABF-4A59-B33A-459FC1D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CA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4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1D2D.4E65DA4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aitnow.ca/government-funding-and-budget-im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Caron</dc:creator>
  <cp:keywords/>
  <dc:description/>
  <cp:lastModifiedBy>Michelle Caron</cp:lastModifiedBy>
  <cp:revision>1</cp:revision>
  <dcterms:created xsi:type="dcterms:W3CDTF">2020-04-29T19:55:00Z</dcterms:created>
  <dcterms:modified xsi:type="dcterms:W3CDTF">2020-04-29T19:56:00Z</dcterms:modified>
</cp:coreProperties>
</file>