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A9E9" w14:textId="2C072DF0" w:rsidR="00C711D3" w:rsidRDefault="00C711D3" w:rsidP="603D1B5E">
      <w:pPr>
        <w:spacing w:after="0" w:line="240" w:lineRule="auto"/>
        <w:jc w:val="center"/>
        <w:rPr>
          <w:b/>
          <w:bCs/>
          <w:sz w:val="40"/>
          <w:szCs w:val="40"/>
        </w:rPr>
      </w:pPr>
      <w:bookmarkStart w:id="0" w:name="_Hlk135145733"/>
    </w:p>
    <w:p w14:paraId="4EE0B78D" w14:textId="2E2B8452" w:rsidR="1C34A7B4" w:rsidRDefault="1C34A7B4" w:rsidP="4FD3E382">
      <w:pPr>
        <w:spacing w:after="0" w:line="240" w:lineRule="auto"/>
        <w:jc w:val="center"/>
        <w:rPr>
          <w:b/>
          <w:bCs/>
          <w:sz w:val="40"/>
          <w:szCs w:val="40"/>
        </w:rPr>
      </w:pPr>
      <w:r>
        <w:rPr>
          <w:noProof/>
        </w:rPr>
        <w:drawing>
          <wp:inline distT="0" distB="0" distL="0" distR="0" wp14:anchorId="0947244E" wp14:editId="7FBEE799">
            <wp:extent cx="2846730" cy="1701199"/>
            <wp:effectExtent l="0" t="0" r="0" b="0"/>
            <wp:docPr id="1687012805" name="Picture 168701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6730" cy="1701199"/>
                    </a:xfrm>
                    <a:prstGeom prst="rect">
                      <a:avLst/>
                    </a:prstGeom>
                  </pic:spPr>
                </pic:pic>
              </a:graphicData>
            </a:graphic>
          </wp:inline>
        </w:drawing>
      </w:r>
    </w:p>
    <w:p w14:paraId="6FB1F341" w14:textId="24198E40" w:rsidR="4FD3E382" w:rsidRDefault="4FD3E382" w:rsidP="4FD3E382">
      <w:pPr>
        <w:spacing w:after="0" w:line="240" w:lineRule="auto"/>
        <w:jc w:val="center"/>
        <w:rPr>
          <w:b/>
          <w:bCs/>
          <w:sz w:val="40"/>
          <w:szCs w:val="40"/>
        </w:rPr>
      </w:pPr>
    </w:p>
    <w:p w14:paraId="1FD037DA" w14:textId="09039B28" w:rsidR="00C711D3" w:rsidRDefault="1C34A7B4" w:rsidP="603D1B5E">
      <w:pPr>
        <w:spacing w:after="0" w:line="240" w:lineRule="auto"/>
        <w:jc w:val="center"/>
        <w:rPr>
          <w:b/>
          <w:bCs/>
          <w:sz w:val="40"/>
          <w:szCs w:val="40"/>
        </w:rPr>
      </w:pPr>
      <w:r w:rsidRPr="4FD3E382">
        <w:rPr>
          <w:b/>
          <w:bCs/>
          <w:sz w:val="40"/>
          <w:szCs w:val="40"/>
        </w:rPr>
        <w:t>S</w:t>
      </w:r>
      <w:r w:rsidR="00F77870" w:rsidRPr="4FD3E382">
        <w:rPr>
          <w:b/>
          <w:bCs/>
          <w:sz w:val="40"/>
          <w:szCs w:val="40"/>
        </w:rPr>
        <w:t xml:space="preserve">AIT </w:t>
      </w:r>
      <w:r w:rsidR="00C711D3" w:rsidRPr="4FD3E382">
        <w:rPr>
          <w:b/>
          <w:bCs/>
          <w:sz w:val="40"/>
          <w:szCs w:val="40"/>
        </w:rPr>
        <w:t xml:space="preserve">Board of Governors </w:t>
      </w:r>
      <w:r w:rsidR="00F77870" w:rsidRPr="4FD3E382">
        <w:rPr>
          <w:b/>
          <w:bCs/>
          <w:sz w:val="40"/>
          <w:szCs w:val="40"/>
        </w:rPr>
        <w:t>Representative</w:t>
      </w:r>
    </w:p>
    <w:p w14:paraId="74A71C93" w14:textId="20F2DB35" w:rsidR="00E72611" w:rsidRPr="00130BA0" w:rsidRDefault="00E72611" w:rsidP="00655547">
      <w:pPr>
        <w:spacing w:after="0" w:line="240" w:lineRule="auto"/>
        <w:jc w:val="center"/>
        <w:rPr>
          <w:rFonts w:cstheme="minorHAnsi"/>
          <w:b/>
          <w:bCs/>
          <w:sz w:val="40"/>
          <w:szCs w:val="40"/>
        </w:rPr>
      </w:pPr>
      <w:r w:rsidRPr="00130BA0">
        <w:rPr>
          <w:rFonts w:cstheme="minorHAnsi"/>
          <w:b/>
          <w:bCs/>
          <w:sz w:val="40"/>
          <w:szCs w:val="40"/>
        </w:rPr>
        <w:t xml:space="preserve"> Nomination Form</w:t>
      </w:r>
    </w:p>
    <w:bookmarkEnd w:id="0"/>
    <w:p w14:paraId="664A97B5" w14:textId="77777777" w:rsidR="00F77870" w:rsidRDefault="00F77870" w:rsidP="00E72611">
      <w:pPr>
        <w:rPr>
          <w:rFonts w:cstheme="minorHAnsi"/>
        </w:rPr>
      </w:pPr>
    </w:p>
    <w:p w14:paraId="5498D285" w14:textId="597D76C4" w:rsidR="00C7433C" w:rsidRPr="00C7433C" w:rsidRDefault="00F77870" w:rsidP="00C7433C">
      <w:pPr>
        <w:spacing w:after="240"/>
        <w:rPr>
          <w:rFonts w:cstheme="minorHAnsi"/>
          <w:b/>
          <w:bCs/>
        </w:rPr>
      </w:pPr>
      <w:bookmarkStart w:id="1" w:name="_Hlk135203078"/>
      <w:r w:rsidRPr="00F77870">
        <w:rPr>
          <w:rFonts w:cstheme="minorHAnsi"/>
          <w:b/>
          <w:bCs/>
        </w:rPr>
        <w:t>Position Information</w:t>
      </w:r>
    </w:p>
    <w:p w14:paraId="51D4D6BC" w14:textId="40213270" w:rsidR="00655547" w:rsidRPr="00370D69" w:rsidRDefault="00655547" w:rsidP="00C7433C">
      <w:pPr>
        <w:spacing w:after="0" w:line="240" w:lineRule="auto"/>
        <w:rPr>
          <w:rFonts w:cstheme="minorHAnsi"/>
        </w:rPr>
      </w:pPr>
      <w:r w:rsidRPr="00370D69">
        <w:rPr>
          <w:rFonts w:cstheme="minorHAnsi"/>
          <w:u w:val="single"/>
        </w:rPr>
        <w:t>Scope</w:t>
      </w:r>
      <w:r w:rsidRPr="00370D69">
        <w:rPr>
          <w:rFonts w:cstheme="minorHAnsi"/>
        </w:rPr>
        <w:t xml:space="preserve">: </w:t>
      </w:r>
      <w:r w:rsidRPr="00370D69">
        <w:t>The</w:t>
      </w:r>
      <w:r w:rsidR="000F4992" w:rsidRPr="00370D69">
        <w:t xml:space="preserve"> SAIT</w:t>
      </w:r>
      <w:r w:rsidRPr="00370D69">
        <w:t xml:space="preserve"> Board</w:t>
      </w:r>
      <w:r w:rsidR="000F4992" w:rsidRPr="00370D69">
        <w:t xml:space="preserve"> of Governors (BOG)</w:t>
      </w:r>
      <w:r w:rsidRPr="00370D69">
        <w:t xml:space="preserve"> is the permanent governing body of SAIT and makes and administers policy. The Board sets the mission for SAIT, is accountable and responsible for the educational and financial governance of SAIT and is responsive to the needs of the communities SAIT serves.</w:t>
      </w:r>
    </w:p>
    <w:p w14:paraId="0ADDDC9A" w14:textId="77777777" w:rsidR="00C7433C" w:rsidRPr="00370D69" w:rsidRDefault="00C7433C" w:rsidP="00C7433C">
      <w:pPr>
        <w:spacing w:after="0" w:line="240" w:lineRule="auto"/>
        <w:rPr>
          <w:rFonts w:cstheme="minorHAnsi"/>
          <w:u w:val="single"/>
        </w:rPr>
      </w:pPr>
    </w:p>
    <w:p w14:paraId="1A623A04" w14:textId="0AF8EE62" w:rsidR="00C7433C" w:rsidRPr="00370D69" w:rsidRDefault="00655547" w:rsidP="00C7433C">
      <w:pPr>
        <w:spacing w:after="0" w:line="240" w:lineRule="auto"/>
        <w:rPr>
          <w:rFonts w:cstheme="minorHAnsi"/>
        </w:rPr>
      </w:pPr>
      <w:r w:rsidRPr="00370D69">
        <w:rPr>
          <w:rFonts w:cstheme="minorHAnsi"/>
          <w:u w:val="single"/>
        </w:rPr>
        <w:t>Term length</w:t>
      </w:r>
      <w:r w:rsidRPr="00370D69">
        <w:rPr>
          <w:rFonts w:cstheme="minorHAnsi"/>
        </w:rPr>
        <w:t xml:space="preserve">: 2 years, with possible re-appointment for a total of three terms. </w:t>
      </w:r>
      <w:r w:rsidR="00C7433C" w:rsidRPr="00370D69">
        <w:rPr>
          <w:rFonts w:cstheme="minorHAnsi"/>
        </w:rPr>
        <w:t xml:space="preserve">A Board Representative may be recalled at any time by a majority vote of the SAFA Table of Officers if it is determined that the member failed to perform the roles and tasks listed within this document and the Board of Governors Terms of Reference. </w:t>
      </w:r>
    </w:p>
    <w:p w14:paraId="17B21D60" w14:textId="77777777" w:rsidR="00F25E0E" w:rsidRPr="00370D69" w:rsidRDefault="00F25E0E" w:rsidP="00C7433C">
      <w:pPr>
        <w:spacing w:after="0" w:line="240" w:lineRule="auto"/>
        <w:rPr>
          <w:rFonts w:cstheme="minorHAnsi"/>
        </w:rPr>
      </w:pPr>
    </w:p>
    <w:p w14:paraId="39626FBE" w14:textId="2059078F" w:rsidR="00F25E0E" w:rsidRPr="00370D69" w:rsidRDefault="00F25E0E" w:rsidP="00C7433C">
      <w:pPr>
        <w:spacing w:after="0" w:line="240" w:lineRule="auto"/>
        <w:rPr>
          <w:rFonts w:cstheme="minorHAnsi"/>
        </w:rPr>
      </w:pPr>
      <w:r w:rsidRPr="00370D69">
        <w:rPr>
          <w:rFonts w:cstheme="minorHAnsi"/>
          <w:u w:val="single"/>
        </w:rPr>
        <w:t>Meeting frequency</w:t>
      </w:r>
      <w:r w:rsidRPr="00370D69">
        <w:rPr>
          <w:rFonts w:cstheme="minorHAnsi"/>
        </w:rPr>
        <w:t>:</w:t>
      </w:r>
    </w:p>
    <w:p w14:paraId="69A5E539" w14:textId="0075EAF5" w:rsidR="00F25E0E" w:rsidRPr="00370D69" w:rsidRDefault="00F25E0E" w:rsidP="00C7433C">
      <w:pPr>
        <w:spacing w:after="0" w:line="240" w:lineRule="auto"/>
        <w:rPr>
          <w:rFonts w:cstheme="minorHAnsi"/>
        </w:rPr>
      </w:pPr>
      <w:r w:rsidRPr="00370D69">
        <w:rPr>
          <w:rFonts w:cstheme="minorHAnsi"/>
        </w:rPr>
        <w:t xml:space="preserve">BOG meetings and subcommittees meetings occur 4 times a year in the evenings. Typically, Representatives join a subcommittee as well as participate in the general meetings. SAFA Representatives are also encouraged to participate in various functions, such as department tours or social functions. There is also a two-day team retreat held early in the Winter semester.  Representatives who are instructors can </w:t>
      </w:r>
      <w:r w:rsidR="001B7265" w:rsidRPr="00370D69">
        <w:rPr>
          <w:rFonts w:cstheme="minorHAnsi"/>
        </w:rPr>
        <w:t>have</w:t>
      </w:r>
      <w:r w:rsidRPr="00370D69">
        <w:rPr>
          <w:rFonts w:cstheme="minorHAnsi"/>
        </w:rPr>
        <w:t xml:space="preserve"> </w:t>
      </w:r>
      <w:r w:rsidR="001B7265" w:rsidRPr="00370D69">
        <w:rPr>
          <w:rFonts w:cstheme="minorHAnsi"/>
        </w:rPr>
        <w:t>substitutes when there is a teaching conflict,</w:t>
      </w:r>
      <w:r w:rsidRPr="00370D69">
        <w:rPr>
          <w:rFonts w:cstheme="minorHAnsi"/>
        </w:rPr>
        <w:t xml:space="preserve"> and the cost is handled through the Board of Governors. </w:t>
      </w:r>
    </w:p>
    <w:p w14:paraId="51278094" w14:textId="45585D6E" w:rsidR="00655547" w:rsidRPr="00370D69" w:rsidRDefault="00655547" w:rsidP="00C7433C">
      <w:pPr>
        <w:spacing w:after="0" w:line="240" w:lineRule="auto"/>
        <w:rPr>
          <w:rFonts w:cstheme="minorHAnsi"/>
        </w:rPr>
      </w:pPr>
    </w:p>
    <w:p w14:paraId="22D5430C" w14:textId="77777777" w:rsidR="00655547" w:rsidRPr="00370D69" w:rsidRDefault="00655547" w:rsidP="00C7433C">
      <w:pPr>
        <w:spacing w:after="0" w:line="240" w:lineRule="auto"/>
        <w:rPr>
          <w:rFonts w:cstheme="minorHAnsi"/>
        </w:rPr>
      </w:pPr>
      <w:r w:rsidRPr="00370D69">
        <w:rPr>
          <w:rFonts w:cstheme="minorHAnsi"/>
          <w:u w:val="single"/>
        </w:rPr>
        <w:t>Responsibilities</w:t>
      </w:r>
      <w:r w:rsidRPr="00370D69">
        <w:rPr>
          <w:rFonts w:cstheme="minorHAnsi"/>
        </w:rPr>
        <w:t xml:space="preserve">: </w:t>
      </w:r>
    </w:p>
    <w:p w14:paraId="3C473E33" w14:textId="4286E520" w:rsidR="000F4992" w:rsidRPr="00370D69" w:rsidRDefault="000F4992" w:rsidP="00C7433C">
      <w:pPr>
        <w:spacing w:after="0" w:line="240" w:lineRule="auto"/>
        <w:rPr>
          <w:rFonts w:cstheme="minorHAnsi"/>
        </w:rPr>
      </w:pPr>
      <w:r w:rsidRPr="00370D69">
        <w:rPr>
          <w:rFonts w:cstheme="minorHAnsi"/>
        </w:rPr>
        <w:t xml:space="preserve">SAFA </w:t>
      </w:r>
      <w:r w:rsidR="00C7433C" w:rsidRPr="00370D69">
        <w:rPr>
          <w:rFonts w:cstheme="minorHAnsi"/>
        </w:rPr>
        <w:t>R</w:t>
      </w:r>
      <w:r w:rsidRPr="00370D69">
        <w:rPr>
          <w:rFonts w:cstheme="minorHAnsi"/>
        </w:rPr>
        <w:t>epresentatives on the Board of Governors will:</w:t>
      </w:r>
    </w:p>
    <w:p w14:paraId="57A991AB" w14:textId="21811042" w:rsidR="000F4992" w:rsidRPr="00370D69" w:rsidRDefault="000F4992" w:rsidP="00C7433C">
      <w:pPr>
        <w:numPr>
          <w:ilvl w:val="0"/>
          <w:numId w:val="2"/>
        </w:numPr>
        <w:spacing w:after="0" w:line="240" w:lineRule="auto"/>
        <w:rPr>
          <w:rFonts w:eastAsia="Times New Roman" w:cstheme="minorHAnsi"/>
          <w:lang w:eastAsia="en-CA"/>
        </w:rPr>
      </w:pPr>
      <w:r w:rsidRPr="00370D69">
        <w:rPr>
          <w:rFonts w:eastAsia="Times New Roman" w:cstheme="minorHAnsi"/>
          <w:lang w:eastAsia="en-CA"/>
        </w:rPr>
        <w:t xml:space="preserve">Educate themselves on issues pertaining to all SAFA members (faculty, educational developers, counsellors, and librarians. Full-time salaried, temporary salaried, adjunct, and casual positions) that may impact Board discussions. </w:t>
      </w:r>
    </w:p>
    <w:p w14:paraId="4DA12200" w14:textId="02C46346" w:rsidR="00F25E0E" w:rsidRPr="00370D69" w:rsidRDefault="000F4992" w:rsidP="00F25E0E">
      <w:pPr>
        <w:numPr>
          <w:ilvl w:val="0"/>
          <w:numId w:val="2"/>
        </w:numPr>
        <w:spacing w:after="0" w:line="240" w:lineRule="auto"/>
        <w:rPr>
          <w:rFonts w:eastAsia="Times New Roman" w:cstheme="minorHAnsi"/>
          <w:lang w:eastAsia="en-CA"/>
        </w:rPr>
      </w:pPr>
      <w:r w:rsidRPr="00370D69">
        <w:rPr>
          <w:rFonts w:eastAsia="Times New Roman" w:cstheme="minorHAnsi"/>
          <w:lang w:eastAsia="en-CA"/>
        </w:rPr>
        <w:t xml:space="preserve">Attend BOG meetings as the representative of SAFA, focusing on the issues of the Association rather than on personal interests.  </w:t>
      </w:r>
    </w:p>
    <w:p w14:paraId="1F463499" w14:textId="1FBB3802" w:rsidR="000F4992" w:rsidRPr="00370D69" w:rsidRDefault="000F4992" w:rsidP="00C7433C">
      <w:pPr>
        <w:numPr>
          <w:ilvl w:val="0"/>
          <w:numId w:val="2"/>
        </w:numPr>
        <w:spacing w:after="0" w:line="240" w:lineRule="auto"/>
        <w:rPr>
          <w:rFonts w:eastAsia="Times New Roman" w:cstheme="minorHAnsi"/>
          <w:lang w:eastAsia="en-CA"/>
        </w:rPr>
      </w:pPr>
      <w:r w:rsidRPr="00370D69">
        <w:rPr>
          <w:rFonts w:eastAsia="Times New Roman" w:cstheme="minorHAnsi"/>
          <w:lang w:eastAsia="en-CA"/>
        </w:rPr>
        <w:t>Spend time outside of meetings to review relevant material, research issues, and perform other assigned tasks.</w:t>
      </w:r>
    </w:p>
    <w:p w14:paraId="635CA580" w14:textId="77777777" w:rsidR="000F4992" w:rsidRPr="00370D69" w:rsidRDefault="000F4992" w:rsidP="00C7433C">
      <w:pPr>
        <w:numPr>
          <w:ilvl w:val="0"/>
          <w:numId w:val="2"/>
        </w:numPr>
        <w:spacing w:after="0" w:line="240" w:lineRule="auto"/>
        <w:rPr>
          <w:rFonts w:eastAsia="Times New Roman" w:cstheme="minorHAnsi"/>
          <w:lang w:eastAsia="en-CA"/>
        </w:rPr>
      </w:pPr>
      <w:r w:rsidRPr="00370D69">
        <w:rPr>
          <w:rFonts w:eastAsia="Times New Roman" w:cstheme="minorHAnsi"/>
          <w:lang w:eastAsia="en-CA"/>
        </w:rPr>
        <w:t xml:space="preserve">Contribute to discussions, be receptive to new ideas, and provide thoughtful objective input. </w:t>
      </w:r>
    </w:p>
    <w:p w14:paraId="47A02F00" w14:textId="6F23FF71" w:rsidR="000F4992" w:rsidRPr="00370D69" w:rsidRDefault="000F4992" w:rsidP="00C7433C">
      <w:pPr>
        <w:numPr>
          <w:ilvl w:val="0"/>
          <w:numId w:val="2"/>
        </w:numPr>
        <w:spacing w:after="0" w:line="240" w:lineRule="auto"/>
        <w:rPr>
          <w:rFonts w:eastAsia="Times New Roman" w:cstheme="minorHAnsi"/>
          <w:lang w:eastAsia="en-CA"/>
        </w:rPr>
      </w:pPr>
      <w:r w:rsidRPr="00370D69">
        <w:rPr>
          <w:rFonts w:eastAsia="Times New Roman" w:cstheme="minorHAnsi"/>
          <w:lang w:eastAsia="en-CA"/>
        </w:rPr>
        <w:t>Vote on Board of Governors decisions/approvals.</w:t>
      </w:r>
    </w:p>
    <w:p w14:paraId="3DFF334F" w14:textId="141B8109" w:rsidR="000F4992" w:rsidRPr="00370D69" w:rsidRDefault="000F4992" w:rsidP="00C7433C">
      <w:pPr>
        <w:numPr>
          <w:ilvl w:val="0"/>
          <w:numId w:val="2"/>
        </w:numPr>
        <w:spacing w:after="0" w:line="240" w:lineRule="auto"/>
        <w:rPr>
          <w:rFonts w:eastAsia="Times New Roman" w:cstheme="minorHAnsi"/>
          <w:lang w:eastAsia="en-CA"/>
        </w:rPr>
      </w:pPr>
      <w:r w:rsidRPr="00370D69">
        <w:rPr>
          <w:rFonts w:eastAsia="Times New Roman" w:cstheme="minorHAnsi"/>
          <w:lang w:eastAsia="en-CA"/>
        </w:rPr>
        <w:lastRenderedPageBreak/>
        <w:t xml:space="preserve">Submit a written or verbal report on the Board activities to the SAFA </w:t>
      </w:r>
      <w:r w:rsidR="00C7433C" w:rsidRPr="00370D69">
        <w:rPr>
          <w:rFonts w:eastAsia="Times New Roman" w:cstheme="minorHAnsi"/>
          <w:lang w:eastAsia="en-CA"/>
        </w:rPr>
        <w:t>Executive Board</w:t>
      </w:r>
      <w:r w:rsidRPr="00370D69">
        <w:rPr>
          <w:rFonts w:eastAsia="Times New Roman" w:cstheme="minorHAnsi"/>
          <w:lang w:eastAsia="en-CA"/>
        </w:rPr>
        <w:t xml:space="preserve"> at least once every 2 months</w:t>
      </w:r>
      <w:r w:rsidR="00C7433C" w:rsidRPr="00370D69">
        <w:rPr>
          <w:rFonts w:eastAsia="Times New Roman" w:cstheme="minorHAnsi"/>
          <w:lang w:eastAsia="en-CA"/>
        </w:rPr>
        <w:t>.</w:t>
      </w:r>
    </w:p>
    <w:bookmarkEnd w:id="1"/>
    <w:p w14:paraId="302744E3" w14:textId="77777777" w:rsidR="000F4992" w:rsidRPr="00370D69" w:rsidRDefault="000F4992" w:rsidP="00C7433C">
      <w:pPr>
        <w:spacing w:after="0" w:line="240" w:lineRule="auto"/>
        <w:rPr>
          <w:rFonts w:cstheme="minorHAnsi"/>
        </w:rPr>
      </w:pPr>
    </w:p>
    <w:p w14:paraId="122A7685" w14:textId="5CA01885" w:rsidR="00655547" w:rsidRPr="00370D69" w:rsidRDefault="00655547" w:rsidP="00C7433C">
      <w:pPr>
        <w:spacing w:after="0" w:line="240" w:lineRule="auto"/>
        <w:rPr>
          <w:rFonts w:cstheme="minorHAnsi"/>
        </w:rPr>
      </w:pPr>
      <w:r w:rsidRPr="00370D69">
        <w:rPr>
          <w:rFonts w:cstheme="minorHAnsi"/>
          <w:u w:val="single"/>
        </w:rPr>
        <w:t>Appointment Process</w:t>
      </w:r>
      <w:r w:rsidRPr="00370D69">
        <w:rPr>
          <w:rFonts w:cstheme="minorHAnsi"/>
        </w:rPr>
        <w:t xml:space="preserve">:  </w:t>
      </w:r>
      <w:r w:rsidR="00F77870" w:rsidRPr="00370D69">
        <w:rPr>
          <w:rFonts w:cstheme="minorHAnsi"/>
        </w:rPr>
        <w:t xml:space="preserve">Permanent full-time members in good standing will submit the attached application form for consideration to hold this position.  </w:t>
      </w:r>
      <w:r w:rsidR="000F4992" w:rsidRPr="00370D69">
        <w:rPr>
          <w:rFonts w:cstheme="minorHAnsi"/>
        </w:rPr>
        <w:t xml:space="preserve">Interviews for the selection of the Board representative will be held </w:t>
      </w:r>
      <w:r w:rsidR="00C7433C" w:rsidRPr="00370D69">
        <w:rPr>
          <w:rFonts w:cstheme="minorHAnsi"/>
        </w:rPr>
        <w:t xml:space="preserve">by the SAFA Table of Officers </w:t>
      </w:r>
      <w:r w:rsidR="000F4992" w:rsidRPr="00370D69">
        <w:rPr>
          <w:rFonts w:cstheme="minorHAnsi"/>
        </w:rPr>
        <w:t xml:space="preserve">as required, following the completion of the nomination process. </w:t>
      </w:r>
      <w:r w:rsidR="00F77870" w:rsidRPr="00370D69">
        <w:rPr>
          <w:rFonts w:cstheme="minorHAnsi"/>
        </w:rPr>
        <w:t>Final selection of the BOG representative will be made by the Table of Officers and confirmed by the SAFA Executive Board</w:t>
      </w:r>
      <w:r w:rsidR="000B1493" w:rsidRPr="00370D69">
        <w:rPr>
          <w:rFonts w:cstheme="minorHAnsi"/>
        </w:rPr>
        <w:t xml:space="preserve"> through a majority vote</w:t>
      </w:r>
      <w:r w:rsidR="00F77870" w:rsidRPr="00370D69">
        <w:rPr>
          <w:rFonts w:cstheme="minorHAnsi"/>
        </w:rPr>
        <w:t xml:space="preserve">. </w:t>
      </w:r>
    </w:p>
    <w:p w14:paraId="1FB50EE4" w14:textId="2B24B2F8" w:rsidR="00F77870" w:rsidRDefault="00F77870">
      <w:pPr>
        <w:rPr>
          <w:rFonts w:cstheme="minorHAnsi"/>
          <w:sz w:val="24"/>
          <w:szCs w:val="24"/>
        </w:rPr>
      </w:pPr>
      <w:r>
        <w:rPr>
          <w:rFonts w:cstheme="minorHAnsi"/>
          <w:sz w:val="24"/>
          <w:szCs w:val="24"/>
        </w:rPr>
        <w:t xml:space="preserve"> </w:t>
      </w:r>
    </w:p>
    <w:p w14:paraId="15B555D3" w14:textId="77777777" w:rsidR="00370D69" w:rsidRDefault="00370D69" w:rsidP="000F4992">
      <w:pPr>
        <w:rPr>
          <w:rFonts w:cstheme="minorHAnsi"/>
          <w:sz w:val="24"/>
          <w:szCs w:val="24"/>
        </w:rPr>
      </w:pPr>
    </w:p>
    <w:p w14:paraId="68B6D9C6" w14:textId="49CD6974" w:rsidR="00370D69" w:rsidRDefault="00F77870" w:rsidP="00370D69">
      <w:pPr>
        <w:rPr>
          <w:rFonts w:cstheme="minorHAnsi"/>
          <w:sz w:val="24"/>
          <w:szCs w:val="24"/>
        </w:rPr>
      </w:pPr>
      <w:r>
        <w:rPr>
          <w:rFonts w:cstheme="minorHAnsi"/>
          <w:sz w:val="24"/>
          <w:szCs w:val="24"/>
        </w:rPr>
        <w:t xml:space="preserve">================= </w:t>
      </w:r>
      <w:r w:rsidR="000F4992" w:rsidRPr="000F4992">
        <w:rPr>
          <w:rFonts w:cstheme="minorHAnsi"/>
          <w:sz w:val="24"/>
          <w:szCs w:val="24"/>
        </w:rPr>
        <w:t>SAIT Board of Governors Representative</w:t>
      </w:r>
      <w:r w:rsidR="000F4992">
        <w:rPr>
          <w:rFonts w:cstheme="minorHAnsi"/>
          <w:sz w:val="24"/>
          <w:szCs w:val="24"/>
        </w:rPr>
        <w:t xml:space="preserve"> </w:t>
      </w:r>
      <w:r w:rsidR="000F4992" w:rsidRPr="000F4992">
        <w:rPr>
          <w:rFonts w:cstheme="minorHAnsi"/>
          <w:sz w:val="24"/>
          <w:szCs w:val="24"/>
        </w:rPr>
        <w:t>Nomination Form</w:t>
      </w:r>
      <w:r w:rsidR="000F4992">
        <w:rPr>
          <w:rFonts w:cstheme="minorHAnsi"/>
          <w:sz w:val="24"/>
          <w:szCs w:val="24"/>
        </w:rPr>
        <w:t xml:space="preserve"> </w:t>
      </w:r>
      <w:r>
        <w:rPr>
          <w:rFonts w:cstheme="minorHAnsi"/>
          <w:sz w:val="24"/>
          <w:szCs w:val="24"/>
        </w:rPr>
        <w:t>=================</w:t>
      </w:r>
    </w:p>
    <w:p w14:paraId="59FFDFE2" w14:textId="68AA4F73" w:rsidR="00655547" w:rsidRPr="007E518F" w:rsidRDefault="00655547" w:rsidP="000B1493">
      <w:pPr>
        <w:spacing w:before="120" w:after="120" w:line="480" w:lineRule="auto"/>
        <w:rPr>
          <w:rFonts w:cstheme="minorHAnsi"/>
          <w:sz w:val="24"/>
          <w:szCs w:val="24"/>
        </w:rPr>
      </w:pPr>
      <w:r w:rsidRPr="007E518F">
        <w:rPr>
          <w:rFonts w:cstheme="minorHAnsi"/>
          <w:sz w:val="24"/>
          <w:szCs w:val="24"/>
        </w:rPr>
        <w:t>Name</w:t>
      </w:r>
      <w:r>
        <w:rPr>
          <w:rFonts w:cstheme="minorHAnsi"/>
          <w:sz w:val="24"/>
          <w:szCs w:val="24"/>
        </w:rPr>
        <w:t xml:space="preserve"> ___________________________</w:t>
      </w:r>
    </w:p>
    <w:p w14:paraId="483CBFBA" w14:textId="77777777" w:rsidR="00655547" w:rsidRPr="007E518F" w:rsidRDefault="00655547" w:rsidP="000B1493">
      <w:pPr>
        <w:spacing w:before="120" w:after="120" w:line="480" w:lineRule="auto"/>
        <w:rPr>
          <w:rFonts w:cstheme="minorHAnsi"/>
          <w:sz w:val="24"/>
          <w:szCs w:val="24"/>
        </w:rPr>
      </w:pPr>
      <w:r w:rsidRPr="007E518F">
        <w:rPr>
          <w:rFonts w:cstheme="minorHAnsi"/>
          <w:sz w:val="24"/>
          <w:szCs w:val="24"/>
        </w:rPr>
        <w:t>Position at SAIT (School, Program, Role)</w:t>
      </w:r>
      <w:r>
        <w:rPr>
          <w:rFonts w:cstheme="minorHAnsi"/>
          <w:sz w:val="24"/>
          <w:szCs w:val="24"/>
        </w:rPr>
        <w:t xml:space="preserve"> _________________________________________________</w:t>
      </w:r>
    </w:p>
    <w:p w14:paraId="03832A71" w14:textId="0479C8B8" w:rsidR="00655547" w:rsidRDefault="00655547" w:rsidP="000B1493">
      <w:pPr>
        <w:spacing w:before="120" w:after="120" w:line="480" w:lineRule="auto"/>
        <w:rPr>
          <w:rFonts w:cstheme="minorHAnsi"/>
          <w:sz w:val="24"/>
          <w:szCs w:val="24"/>
        </w:rPr>
      </w:pPr>
      <w:r w:rsidRPr="007E518F">
        <w:rPr>
          <w:rFonts w:cstheme="minorHAnsi"/>
          <w:sz w:val="24"/>
          <w:szCs w:val="24"/>
        </w:rPr>
        <w:t>Number of Years at SAIT</w:t>
      </w:r>
      <w:r>
        <w:rPr>
          <w:rFonts w:cstheme="minorHAnsi"/>
          <w:sz w:val="24"/>
          <w:szCs w:val="24"/>
        </w:rPr>
        <w:t xml:space="preserve"> _____________</w:t>
      </w:r>
    </w:p>
    <w:p w14:paraId="029CF3C2" w14:textId="5295F387" w:rsidR="00E72611" w:rsidRDefault="000F4992" w:rsidP="000B1493">
      <w:pPr>
        <w:spacing w:before="120" w:after="120" w:line="480" w:lineRule="auto"/>
        <w:rPr>
          <w:rFonts w:cstheme="minorHAnsi"/>
          <w:sz w:val="24"/>
          <w:szCs w:val="24"/>
        </w:rPr>
      </w:pPr>
      <w:r>
        <w:rPr>
          <w:rFonts w:cstheme="minorHAnsi"/>
          <w:sz w:val="24"/>
          <w:szCs w:val="24"/>
        </w:rPr>
        <w:t>Why do you want to become a Board of Governors Representative for SAFA? (</w:t>
      </w:r>
      <w:r w:rsidR="00C7433C">
        <w:rPr>
          <w:rFonts w:cstheme="minorHAnsi"/>
          <w:sz w:val="24"/>
          <w:szCs w:val="24"/>
        </w:rPr>
        <w:t>Minimum</w:t>
      </w:r>
      <w:r>
        <w:rPr>
          <w:rFonts w:cstheme="minorHAnsi"/>
          <w:sz w:val="24"/>
          <w:szCs w:val="24"/>
        </w:rPr>
        <w:t xml:space="preserve"> of 250 words)</w:t>
      </w:r>
    </w:p>
    <w:p w14:paraId="2F188208" w14:textId="4A3F4D84" w:rsidR="0028526D" w:rsidRDefault="0028526D" w:rsidP="000B1493">
      <w:pPr>
        <w:spacing w:before="120" w:after="120" w:line="480" w:lineRule="auto"/>
        <w:rPr>
          <w:rFonts w:cstheme="minorHAnsi"/>
          <w:sz w:val="24"/>
          <w:szCs w:val="24"/>
        </w:rPr>
      </w:pPr>
    </w:p>
    <w:p w14:paraId="798D8FD9" w14:textId="46D4824D" w:rsidR="0028526D" w:rsidRDefault="0028526D" w:rsidP="000B1493">
      <w:pPr>
        <w:spacing w:before="120" w:after="120" w:line="480" w:lineRule="auto"/>
        <w:rPr>
          <w:rFonts w:cstheme="minorHAnsi"/>
          <w:sz w:val="24"/>
          <w:szCs w:val="24"/>
        </w:rPr>
      </w:pPr>
    </w:p>
    <w:p w14:paraId="61979139" w14:textId="77777777" w:rsidR="0028526D" w:rsidRPr="007E518F" w:rsidRDefault="0028526D" w:rsidP="000B1493">
      <w:pPr>
        <w:spacing w:before="120" w:after="120" w:line="480" w:lineRule="auto"/>
        <w:rPr>
          <w:rFonts w:cstheme="minorHAnsi"/>
          <w:sz w:val="24"/>
          <w:szCs w:val="24"/>
        </w:rPr>
      </w:pPr>
    </w:p>
    <w:p w14:paraId="5A4006F5" w14:textId="23FF8294" w:rsidR="00E72611" w:rsidRPr="007E518F" w:rsidRDefault="000F4992" w:rsidP="000B1493">
      <w:pPr>
        <w:spacing w:before="120" w:after="120" w:line="480" w:lineRule="auto"/>
        <w:rPr>
          <w:rFonts w:cstheme="minorHAnsi"/>
          <w:sz w:val="24"/>
          <w:szCs w:val="24"/>
        </w:rPr>
      </w:pPr>
      <w:r>
        <w:rPr>
          <w:rFonts w:cstheme="minorHAnsi"/>
          <w:sz w:val="24"/>
          <w:szCs w:val="24"/>
        </w:rPr>
        <w:t>What</w:t>
      </w:r>
      <w:r w:rsidR="00E72611" w:rsidRPr="007E518F">
        <w:rPr>
          <w:rFonts w:cstheme="minorHAnsi"/>
          <w:sz w:val="24"/>
          <w:szCs w:val="24"/>
        </w:rPr>
        <w:t xml:space="preserve"> relevant skills or experience</w:t>
      </w:r>
      <w:r>
        <w:rPr>
          <w:rFonts w:cstheme="minorHAnsi"/>
          <w:sz w:val="24"/>
          <w:szCs w:val="24"/>
        </w:rPr>
        <w:t xml:space="preserve">s would you </w:t>
      </w:r>
      <w:r w:rsidR="00E72611" w:rsidRPr="007E518F">
        <w:rPr>
          <w:rFonts w:cstheme="minorHAnsi"/>
          <w:sz w:val="24"/>
          <w:szCs w:val="24"/>
        </w:rPr>
        <w:t xml:space="preserve">bring to this </w:t>
      </w:r>
      <w:r>
        <w:rPr>
          <w:rFonts w:cstheme="minorHAnsi"/>
          <w:sz w:val="24"/>
          <w:szCs w:val="24"/>
        </w:rPr>
        <w:t>Board</w:t>
      </w:r>
      <w:r w:rsidR="000B1493">
        <w:rPr>
          <w:rFonts w:cstheme="minorHAnsi"/>
          <w:sz w:val="24"/>
          <w:szCs w:val="24"/>
        </w:rPr>
        <w:t xml:space="preserve"> position</w:t>
      </w:r>
      <w:r>
        <w:rPr>
          <w:rFonts w:cstheme="minorHAnsi"/>
          <w:sz w:val="24"/>
          <w:szCs w:val="24"/>
        </w:rPr>
        <w:t xml:space="preserve">? </w:t>
      </w:r>
    </w:p>
    <w:p w14:paraId="6557C8A9" w14:textId="0EAB1BF7" w:rsidR="00E72611" w:rsidRDefault="00E72611" w:rsidP="000B1493">
      <w:pPr>
        <w:spacing w:before="120" w:after="120" w:line="480" w:lineRule="auto"/>
        <w:rPr>
          <w:rFonts w:cstheme="minorHAnsi"/>
          <w:sz w:val="24"/>
          <w:szCs w:val="24"/>
        </w:rPr>
      </w:pPr>
    </w:p>
    <w:p w14:paraId="555C878E" w14:textId="59C92E99" w:rsidR="0028526D" w:rsidRDefault="0028526D" w:rsidP="000B1493">
      <w:pPr>
        <w:spacing w:before="120" w:after="120" w:line="480" w:lineRule="auto"/>
        <w:rPr>
          <w:rFonts w:cstheme="minorHAnsi"/>
          <w:sz w:val="24"/>
          <w:szCs w:val="24"/>
        </w:rPr>
      </w:pPr>
    </w:p>
    <w:p w14:paraId="160D7F86" w14:textId="77777777" w:rsidR="0028526D" w:rsidRPr="007E518F" w:rsidRDefault="0028526D" w:rsidP="000B1493">
      <w:pPr>
        <w:spacing w:before="120" w:after="120" w:line="480" w:lineRule="auto"/>
        <w:rPr>
          <w:rFonts w:cstheme="minorHAnsi"/>
          <w:sz w:val="24"/>
          <w:szCs w:val="24"/>
        </w:rPr>
      </w:pPr>
    </w:p>
    <w:p w14:paraId="73B9DC33" w14:textId="77777777" w:rsidR="00E72611" w:rsidRPr="007E518F" w:rsidRDefault="00E72611" w:rsidP="000B1493">
      <w:pPr>
        <w:spacing w:before="120" w:after="120" w:line="360" w:lineRule="auto"/>
        <w:rPr>
          <w:rFonts w:cstheme="minorHAnsi"/>
          <w:sz w:val="24"/>
          <w:szCs w:val="24"/>
        </w:rPr>
      </w:pPr>
    </w:p>
    <w:p w14:paraId="3C418471" w14:textId="77777777" w:rsidR="00E72611" w:rsidRPr="007E518F" w:rsidRDefault="00E72611" w:rsidP="00E72611">
      <w:pPr>
        <w:rPr>
          <w:rFonts w:cstheme="minorHAnsi"/>
          <w:sz w:val="24"/>
          <w:szCs w:val="24"/>
        </w:rPr>
      </w:pPr>
    </w:p>
    <w:p w14:paraId="715D598B" w14:textId="160C79CE" w:rsidR="00C711D3" w:rsidRPr="00655547" w:rsidRDefault="00655547" w:rsidP="4FD3E382">
      <w:pPr>
        <w:pStyle w:val="ListParagraph"/>
        <w:numPr>
          <w:ilvl w:val="0"/>
          <w:numId w:val="1"/>
        </w:numPr>
        <w:rPr>
          <w:sz w:val="24"/>
          <w:szCs w:val="24"/>
        </w:rPr>
      </w:pPr>
      <w:r w:rsidRPr="4FD3E382">
        <w:rPr>
          <w:sz w:val="24"/>
          <w:szCs w:val="24"/>
        </w:rPr>
        <w:t xml:space="preserve">I have read the </w:t>
      </w:r>
      <w:hyperlink r:id="rId11">
        <w:r w:rsidRPr="4FD3E382">
          <w:rPr>
            <w:rStyle w:val="Hyperlink"/>
            <w:sz w:val="24"/>
            <w:szCs w:val="24"/>
          </w:rPr>
          <w:t>SAIT Board of Governors Mandate and Roles document.</w:t>
        </w:r>
      </w:hyperlink>
    </w:p>
    <w:p w14:paraId="0342443C" w14:textId="1A4D82C6" w:rsidR="0028526D" w:rsidRPr="0028526D" w:rsidRDefault="007E518F" w:rsidP="00E72611">
      <w:pPr>
        <w:pStyle w:val="ListParagraph"/>
        <w:numPr>
          <w:ilvl w:val="0"/>
          <w:numId w:val="1"/>
        </w:numPr>
        <w:rPr>
          <w:rFonts w:cstheme="minorHAnsi"/>
          <w:sz w:val="24"/>
          <w:szCs w:val="24"/>
        </w:rPr>
      </w:pPr>
      <w:r w:rsidRPr="0028526D">
        <w:rPr>
          <w:rFonts w:cstheme="minorHAnsi"/>
          <w:sz w:val="24"/>
          <w:szCs w:val="24"/>
        </w:rPr>
        <w:lastRenderedPageBreak/>
        <w:t>I understand that my role as SAFA representative will involve reporting to and taking direction from the SAFA Table of Officers.</w:t>
      </w:r>
    </w:p>
    <w:p w14:paraId="02391624" w14:textId="77777777" w:rsidR="0028526D" w:rsidRPr="007E518F" w:rsidRDefault="0028526D" w:rsidP="00E72611">
      <w:pPr>
        <w:rPr>
          <w:rFonts w:cstheme="minorHAnsi"/>
          <w:sz w:val="24"/>
          <w:szCs w:val="24"/>
        </w:rPr>
      </w:pPr>
    </w:p>
    <w:p w14:paraId="1C0B2FE4" w14:textId="77777777" w:rsidR="00E72611" w:rsidRPr="007E518F" w:rsidRDefault="00E72611" w:rsidP="00E72611">
      <w:pPr>
        <w:rPr>
          <w:rFonts w:cstheme="minorHAnsi"/>
          <w:sz w:val="24"/>
          <w:szCs w:val="24"/>
        </w:rPr>
      </w:pPr>
      <w:r w:rsidRPr="007E518F">
        <w:rPr>
          <w:rFonts w:cstheme="minorHAnsi"/>
          <w:sz w:val="24"/>
          <w:szCs w:val="24"/>
        </w:rPr>
        <w:t>Signature</w:t>
      </w:r>
    </w:p>
    <w:p w14:paraId="17B68830" w14:textId="2C44A00F" w:rsidR="00000000" w:rsidRDefault="000B1493">
      <w:r>
        <w:t>_________________________________________</w:t>
      </w:r>
    </w:p>
    <w:p w14:paraId="745516B7" w14:textId="6BBE9399" w:rsidR="000B1493" w:rsidRDefault="000B1493">
      <w:r>
        <w:t>Date</w:t>
      </w:r>
    </w:p>
    <w:p w14:paraId="400DC8B4" w14:textId="303E1C09" w:rsidR="000B1493" w:rsidRDefault="000B1493">
      <w:r>
        <w:t>_________________________________________</w:t>
      </w:r>
    </w:p>
    <w:sectPr w:rsidR="000B1493" w:rsidSect="00370D69">
      <w:headerReference w:type="default" r:id="rId12"/>
      <w:footerReference w:type="default" r:id="rId13"/>
      <w:pgSz w:w="12240" w:h="15840"/>
      <w:pgMar w:top="709"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9BEB" w14:textId="77777777" w:rsidR="0010442F" w:rsidRDefault="0010442F" w:rsidP="007E518F">
      <w:pPr>
        <w:spacing w:after="0" w:line="240" w:lineRule="auto"/>
      </w:pPr>
      <w:r>
        <w:separator/>
      </w:r>
    </w:p>
  </w:endnote>
  <w:endnote w:type="continuationSeparator" w:id="0">
    <w:p w14:paraId="33A98917" w14:textId="77777777" w:rsidR="0010442F" w:rsidRDefault="0010442F" w:rsidP="007E5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9FF0" w14:textId="65A8F6FB" w:rsidR="007E518F" w:rsidRDefault="4FD3E382">
    <w:pPr>
      <w:pStyle w:val="Footer"/>
    </w:pPr>
    <w:r>
      <w:t>Last Updated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6DAB" w14:textId="77777777" w:rsidR="0010442F" w:rsidRDefault="0010442F" w:rsidP="007E518F">
      <w:pPr>
        <w:spacing w:after="0" w:line="240" w:lineRule="auto"/>
      </w:pPr>
      <w:r>
        <w:separator/>
      </w:r>
    </w:p>
  </w:footnote>
  <w:footnote w:type="continuationSeparator" w:id="0">
    <w:p w14:paraId="478E7ECA" w14:textId="77777777" w:rsidR="0010442F" w:rsidRDefault="0010442F" w:rsidP="007E5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4FD3E382" w14:paraId="3BEB15C1" w14:textId="77777777" w:rsidTr="4FD3E382">
      <w:trPr>
        <w:trHeight w:val="300"/>
      </w:trPr>
      <w:tc>
        <w:tcPr>
          <w:tcW w:w="3320" w:type="dxa"/>
        </w:tcPr>
        <w:p w14:paraId="78A50F29" w14:textId="5334B521" w:rsidR="4FD3E382" w:rsidRDefault="4FD3E382" w:rsidP="4FD3E382">
          <w:pPr>
            <w:pStyle w:val="Header"/>
            <w:ind w:left="-115"/>
          </w:pPr>
        </w:p>
      </w:tc>
      <w:tc>
        <w:tcPr>
          <w:tcW w:w="3320" w:type="dxa"/>
        </w:tcPr>
        <w:p w14:paraId="7D34BAAC" w14:textId="5CEED0B3" w:rsidR="4FD3E382" w:rsidRDefault="4FD3E382" w:rsidP="4FD3E382">
          <w:pPr>
            <w:pStyle w:val="Header"/>
            <w:jc w:val="center"/>
          </w:pPr>
        </w:p>
      </w:tc>
      <w:tc>
        <w:tcPr>
          <w:tcW w:w="3320" w:type="dxa"/>
        </w:tcPr>
        <w:p w14:paraId="48CEB067" w14:textId="4DB7D744" w:rsidR="4FD3E382" w:rsidRDefault="4FD3E382" w:rsidP="4FD3E382">
          <w:pPr>
            <w:pStyle w:val="Header"/>
            <w:ind w:right="-115"/>
            <w:jc w:val="right"/>
          </w:pPr>
        </w:p>
      </w:tc>
    </w:tr>
  </w:tbl>
  <w:p w14:paraId="58E05DE2" w14:textId="64F570B0" w:rsidR="4FD3E382" w:rsidRDefault="4FD3E382" w:rsidP="4FD3E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6D18"/>
    <w:multiLevelType w:val="hybridMultilevel"/>
    <w:tmpl w:val="FAC4C5F6"/>
    <w:lvl w:ilvl="0" w:tplc="886637B2">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47D85B60"/>
    <w:multiLevelType w:val="hybridMultilevel"/>
    <w:tmpl w:val="9C18D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4EA5BB1"/>
    <w:multiLevelType w:val="hybridMultilevel"/>
    <w:tmpl w:val="97F03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9564615"/>
    <w:multiLevelType w:val="multilevel"/>
    <w:tmpl w:val="B378B2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90338600">
    <w:abstractNumId w:val="0"/>
  </w:num>
  <w:num w:numId="2" w16cid:durableId="862135369">
    <w:abstractNumId w:val="1"/>
  </w:num>
  <w:num w:numId="3" w16cid:durableId="503711071">
    <w:abstractNumId w:val="3"/>
  </w:num>
  <w:num w:numId="4" w16cid:durableId="463080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11"/>
    <w:rsid w:val="000B1493"/>
    <w:rsid w:val="000F4992"/>
    <w:rsid w:val="0010442F"/>
    <w:rsid w:val="001B7265"/>
    <w:rsid w:val="0028526D"/>
    <w:rsid w:val="00370D69"/>
    <w:rsid w:val="00446F80"/>
    <w:rsid w:val="00550567"/>
    <w:rsid w:val="00655547"/>
    <w:rsid w:val="00660BFD"/>
    <w:rsid w:val="00784472"/>
    <w:rsid w:val="007D7BAC"/>
    <w:rsid w:val="007E0BF8"/>
    <w:rsid w:val="007E518F"/>
    <w:rsid w:val="007E5532"/>
    <w:rsid w:val="00876F06"/>
    <w:rsid w:val="00936885"/>
    <w:rsid w:val="009779C2"/>
    <w:rsid w:val="00C711D3"/>
    <w:rsid w:val="00C7433C"/>
    <w:rsid w:val="00CB2231"/>
    <w:rsid w:val="00E72611"/>
    <w:rsid w:val="00EB2E24"/>
    <w:rsid w:val="00F25E0E"/>
    <w:rsid w:val="00F77870"/>
    <w:rsid w:val="1C34A7B4"/>
    <w:rsid w:val="403CB542"/>
    <w:rsid w:val="4FD3E382"/>
    <w:rsid w:val="603D1B5E"/>
    <w:rsid w:val="7F579A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C4AD6"/>
  <w15:chartTrackingRefBased/>
  <w15:docId w15:val="{C61C9667-BD12-4653-B8EA-68B87B69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18F"/>
  </w:style>
  <w:style w:type="paragraph" w:styleId="Footer">
    <w:name w:val="footer"/>
    <w:basedOn w:val="Normal"/>
    <w:link w:val="FooterChar"/>
    <w:uiPriority w:val="99"/>
    <w:unhideWhenUsed/>
    <w:rsid w:val="007E5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18F"/>
  </w:style>
  <w:style w:type="paragraph" w:styleId="ListParagraph">
    <w:name w:val="List Paragraph"/>
    <w:basedOn w:val="Normal"/>
    <w:uiPriority w:val="34"/>
    <w:qFormat/>
    <w:rsid w:val="0028526D"/>
    <w:pPr>
      <w:ind w:left="720"/>
      <w:contextualSpacing/>
    </w:pPr>
  </w:style>
  <w:style w:type="character" w:styleId="Hyperlink">
    <w:name w:val="Hyperlink"/>
    <w:basedOn w:val="DefaultParagraphFont"/>
    <w:uiPriority w:val="99"/>
    <w:unhideWhenUsed/>
    <w:rsid w:val="00655547"/>
    <w:rPr>
      <w:color w:val="0563C1" w:themeColor="hyperlink"/>
      <w:u w:val="single"/>
    </w:rPr>
  </w:style>
  <w:style w:type="character" w:styleId="UnresolvedMention">
    <w:name w:val="Unresolved Mention"/>
    <w:basedOn w:val="DefaultParagraphFont"/>
    <w:uiPriority w:val="99"/>
    <w:semiHidden/>
    <w:unhideWhenUsed/>
    <w:rsid w:val="00655547"/>
    <w:rPr>
      <w:color w:val="605E5C"/>
      <w:shd w:val="clear" w:color="auto" w:fill="E1DFDD"/>
    </w:rPr>
  </w:style>
  <w:style w:type="character" w:styleId="CommentReference">
    <w:name w:val="annotation reference"/>
    <w:basedOn w:val="DefaultParagraphFont"/>
    <w:uiPriority w:val="99"/>
    <w:semiHidden/>
    <w:unhideWhenUsed/>
    <w:rsid w:val="000B1493"/>
    <w:rPr>
      <w:sz w:val="16"/>
      <w:szCs w:val="16"/>
    </w:rPr>
  </w:style>
  <w:style w:type="paragraph" w:styleId="CommentText">
    <w:name w:val="annotation text"/>
    <w:basedOn w:val="Normal"/>
    <w:link w:val="CommentTextChar"/>
    <w:uiPriority w:val="99"/>
    <w:unhideWhenUsed/>
    <w:rsid w:val="000B1493"/>
    <w:pPr>
      <w:spacing w:line="240" w:lineRule="auto"/>
    </w:pPr>
    <w:rPr>
      <w:sz w:val="20"/>
      <w:szCs w:val="20"/>
    </w:rPr>
  </w:style>
  <w:style w:type="character" w:customStyle="1" w:styleId="CommentTextChar">
    <w:name w:val="Comment Text Char"/>
    <w:basedOn w:val="DefaultParagraphFont"/>
    <w:link w:val="CommentText"/>
    <w:uiPriority w:val="99"/>
    <w:rsid w:val="000B1493"/>
    <w:rPr>
      <w:sz w:val="20"/>
      <w:szCs w:val="20"/>
    </w:rPr>
  </w:style>
  <w:style w:type="paragraph" w:styleId="CommentSubject">
    <w:name w:val="annotation subject"/>
    <w:basedOn w:val="CommentText"/>
    <w:next w:val="CommentText"/>
    <w:link w:val="CommentSubjectChar"/>
    <w:uiPriority w:val="99"/>
    <w:semiHidden/>
    <w:unhideWhenUsed/>
    <w:rsid w:val="000B1493"/>
    <w:rPr>
      <w:b/>
      <w:bCs/>
    </w:rPr>
  </w:style>
  <w:style w:type="character" w:customStyle="1" w:styleId="CommentSubjectChar">
    <w:name w:val="Comment Subject Char"/>
    <w:basedOn w:val="CommentTextChar"/>
    <w:link w:val="CommentSubject"/>
    <w:uiPriority w:val="99"/>
    <w:semiHidden/>
    <w:rsid w:val="000B1493"/>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368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it.ca/assets/documents/about-sait/governance/2024-mandate-and-role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A5034324B22543B3FC6AFFBD20CBDB" ma:contentTypeVersion="6" ma:contentTypeDescription="Create a new document." ma:contentTypeScope="" ma:versionID="7a092edc375cfbed195ec4efbba9965d">
  <xsd:schema xmlns:xsd="http://www.w3.org/2001/XMLSchema" xmlns:xs="http://www.w3.org/2001/XMLSchema" xmlns:p="http://schemas.microsoft.com/office/2006/metadata/properties" xmlns:ns2="9a0e675a-07ed-430e-bbb6-64cc27ea567e" targetNamespace="http://schemas.microsoft.com/office/2006/metadata/properties" ma:root="true" ma:fieldsID="7ff9406c5f6108fc8bfd864beed7dc0b" ns2:_="">
    <xsd:import namespace="9a0e675a-07ed-430e-bbb6-64cc27ea56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e675a-07ed-430e-bbb6-64cc27ea5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60567-4529-41EF-A5B5-1E69AEEA397B}">
  <ds:schemaRefs>
    <ds:schemaRef ds:uri="http://schemas.microsoft.com/sharepoint/v3/contenttype/forms"/>
  </ds:schemaRefs>
</ds:datastoreItem>
</file>

<file path=customXml/itemProps2.xml><?xml version="1.0" encoding="utf-8"?>
<ds:datastoreItem xmlns:ds="http://schemas.openxmlformats.org/officeDocument/2006/customXml" ds:itemID="{33B384B6-03E4-45D2-8A7B-1E9984D75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e675a-07ed-430e-bbb6-64cc27ea5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68C7C-46E8-49BD-9458-D088B1E23E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Norman</dc:creator>
  <cp:keywords/>
  <dc:description/>
  <cp:lastModifiedBy>Kathie Dann</cp:lastModifiedBy>
  <cp:revision>2</cp:revision>
  <cp:lastPrinted>2025-04-10T16:08:00Z</cp:lastPrinted>
  <dcterms:created xsi:type="dcterms:W3CDTF">2025-04-10T16:10:00Z</dcterms:created>
  <dcterms:modified xsi:type="dcterms:W3CDTF">2025-04-10T16:10:00Z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0x010100C3A5034324B22543B3FC6AFFBD20CBDB</vt:lpwstr>
  </property>
</Properties>
</file>